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4139"/>
        <w:gridCol w:w="378"/>
        <w:gridCol w:w="5310"/>
      </w:tblGrid>
      <w:tr w:rsidR="00A2134C" w:rsidTr="00A2134C">
        <w:trPr>
          <w:trHeight w:val="2876"/>
        </w:trPr>
        <w:tc>
          <w:tcPr>
            <w:tcW w:w="4139" w:type="dxa"/>
          </w:tcPr>
          <w:p w:rsidR="00A2134C" w:rsidRDefault="00A2134C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"/>
                <w:sz w:val="8"/>
                <w:szCs w:val="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br w:type="page"/>
            </w: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br w:type="page"/>
            </w:r>
            <w:r>
              <w:rPr>
                <w:rFonts w:ascii="Times New Roman CYR" w:eastAsia="Times New Roman" w:hAnsi="Times New Roman CYR" w:cs="Times New Roman"/>
                <w:sz w:val="19"/>
                <w:szCs w:val="19"/>
                <w:lang w:eastAsia="ru-RU"/>
              </w:rPr>
              <w:br w:type="page"/>
            </w:r>
          </w:p>
          <w:p w:rsidR="00A2134C" w:rsidRDefault="00A2134C">
            <w:pPr>
              <w:spacing w:after="0" w:line="160" w:lineRule="exact"/>
              <w:jc w:val="center"/>
              <w:rPr>
                <w:rFonts w:ascii="Times New Roman CYR" w:eastAsia="Times New Roman" w:hAnsi="Times New Roman CYR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ascii="Times New Roman CYR" w:eastAsia="Times New Roman" w:hAnsi="Times New Roman CYR" w:cs="Times New Roman"/>
                <w:bCs/>
                <w:sz w:val="16"/>
                <w:szCs w:val="16"/>
                <w:lang w:eastAsia="ru-RU"/>
              </w:rPr>
              <w:t>Главное государственное</w:t>
            </w:r>
          </w:p>
          <w:p w:rsidR="00A2134C" w:rsidRDefault="00A2134C">
            <w:pPr>
              <w:spacing w:after="0" w:line="160" w:lineRule="exact"/>
              <w:jc w:val="center"/>
              <w:rPr>
                <w:rFonts w:ascii="Times New Roman CYR" w:eastAsia="Times New Roman" w:hAnsi="Times New Roman CYR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ascii="Times New Roman CYR" w:eastAsia="Times New Roman" w:hAnsi="Times New Roman CYR" w:cs="Times New Roman"/>
                <w:bCs/>
                <w:sz w:val="16"/>
                <w:szCs w:val="16"/>
                <w:lang w:eastAsia="ru-RU"/>
              </w:rPr>
              <w:t xml:space="preserve">управление социальной защиты населения </w:t>
            </w:r>
          </w:p>
          <w:p w:rsidR="00A2134C" w:rsidRDefault="00A2134C">
            <w:pPr>
              <w:spacing w:after="0" w:line="160" w:lineRule="exact"/>
              <w:jc w:val="center"/>
              <w:rPr>
                <w:rFonts w:ascii="Times New Roman CYR" w:eastAsia="Times New Roman" w:hAnsi="Times New Roman CYR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ascii="Times New Roman CYR" w:eastAsia="Times New Roman" w:hAnsi="Times New Roman CYR" w:cs="Times New Roman"/>
                <w:bCs/>
                <w:sz w:val="16"/>
                <w:szCs w:val="16"/>
                <w:lang w:eastAsia="ru-RU"/>
              </w:rPr>
              <w:t>Псковской области</w:t>
            </w:r>
          </w:p>
          <w:p w:rsidR="00A2134C" w:rsidRDefault="00A21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8"/>
                <w:szCs w:val="8"/>
                <w:lang w:eastAsia="ru-RU"/>
              </w:rPr>
            </w:pPr>
          </w:p>
          <w:p w:rsidR="00A2134C" w:rsidRDefault="00A2134C">
            <w:pPr>
              <w:keepNext/>
              <w:spacing w:after="0" w:line="200" w:lineRule="exact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4"/>
                <w:lang w:eastAsia="ru-RU"/>
              </w:rPr>
              <w:t>Государственное бюджетное учреждение социального обслуживания</w:t>
            </w:r>
          </w:p>
          <w:p w:rsidR="00A2134C" w:rsidRDefault="00A2134C">
            <w:pPr>
              <w:keepNext/>
              <w:spacing w:after="0" w:line="200" w:lineRule="exact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4"/>
                <w:lang w:eastAsia="ru-RU"/>
              </w:rPr>
              <w:t xml:space="preserve"> Псковской области </w:t>
            </w:r>
          </w:p>
          <w:p w:rsidR="00A2134C" w:rsidRDefault="00A21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Гдовский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дом-интернат для престарелых и инвалидов»</w:t>
            </w:r>
          </w:p>
          <w:p w:rsidR="00A2134C" w:rsidRDefault="00A21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8"/>
                <w:szCs w:val="8"/>
                <w:lang w:eastAsia="ru-RU"/>
              </w:rPr>
            </w:pPr>
          </w:p>
          <w:p w:rsidR="00A2134C" w:rsidRDefault="00A2134C">
            <w:pPr>
              <w:spacing w:after="0" w:line="160" w:lineRule="exact"/>
              <w:jc w:val="center"/>
              <w:rPr>
                <w:rFonts w:ascii="Times New Roman CYR" w:eastAsia="Times New Roman" w:hAnsi="Times New Roman CYR" w:cs="Times New Roman"/>
                <w:sz w:val="15"/>
                <w:szCs w:val="15"/>
                <w:lang w:eastAsia="ru-RU"/>
              </w:rPr>
            </w:pPr>
            <w:r>
              <w:rPr>
                <w:rFonts w:ascii="Times New Roman CYR" w:eastAsia="Times New Roman" w:hAnsi="Times New Roman CYR" w:cs="Times New Roman"/>
                <w:sz w:val="15"/>
                <w:szCs w:val="15"/>
                <w:lang w:eastAsia="ru-RU"/>
              </w:rPr>
              <w:t xml:space="preserve">ул. </w:t>
            </w:r>
            <w:proofErr w:type="spellStart"/>
            <w:r>
              <w:rPr>
                <w:rFonts w:ascii="Times New Roman CYR" w:eastAsia="Times New Roman" w:hAnsi="Times New Roman CYR" w:cs="Times New Roman"/>
                <w:sz w:val="15"/>
                <w:szCs w:val="15"/>
                <w:lang w:eastAsia="ru-RU"/>
              </w:rPr>
              <w:t>Белоцерковец</w:t>
            </w:r>
            <w:proofErr w:type="spellEnd"/>
            <w:r>
              <w:rPr>
                <w:rFonts w:ascii="Times New Roman CYR" w:eastAsia="Times New Roman" w:hAnsi="Times New Roman CYR" w:cs="Times New Roman"/>
                <w:sz w:val="15"/>
                <w:szCs w:val="15"/>
                <w:lang w:eastAsia="ru-RU"/>
              </w:rPr>
              <w:t xml:space="preserve">, д.33а,  г. </w:t>
            </w:r>
            <w:proofErr w:type="spellStart"/>
            <w:r>
              <w:rPr>
                <w:rFonts w:ascii="Times New Roman CYR" w:eastAsia="Times New Roman" w:hAnsi="Times New Roman CYR" w:cs="Times New Roman"/>
                <w:sz w:val="15"/>
                <w:szCs w:val="15"/>
                <w:lang w:eastAsia="ru-RU"/>
              </w:rPr>
              <w:t>Гдов</w:t>
            </w:r>
            <w:proofErr w:type="spellEnd"/>
            <w:r>
              <w:rPr>
                <w:rFonts w:ascii="Times New Roman CYR" w:eastAsia="Times New Roman" w:hAnsi="Times New Roman CYR" w:cs="Times New Roman"/>
                <w:sz w:val="15"/>
                <w:szCs w:val="15"/>
                <w:lang w:eastAsia="ru-RU"/>
              </w:rPr>
              <w:t>,</w:t>
            </w:r>
          </w:p>
          <w:p w:rsidR="00A2134C" w:rsidRDefault="00A2134C">
            <w:pPr>
              <w:spacing w:after="0" w:line="160" w:lineRule="exact"/>
              <w:jc w:val="center"/>
              <w:rPr>
                <w:rFonts w:ascii="Times New Roman CYR" w:eastAsia="Times New Roman" w:hAnsi="Times New Roman CYR" w:cs="Times New Roman"/>
                <w:sz w:val="15"/>
                <w:szCs w:val="15"/>
                <w:lang w:eastAsia="ru-RU"/>
              </w:rPr>
            </w:pPr>
            <w:proofErr w:type="spellStart"/>
            <w:r>
              <w:rPr>
                <w:rFonts w:ascii="Times New Roman CYR" w:eastAsia="Times New Roman" w:hAnsi="Times New Roman CYR" w:cs="Times New Roman"/>
                <w:sz w:val="15"/>
                <w:szCs w:val="15"/>
                <w:lang w:eastAsia="ru-RU"/>
              </w:rPr>
              <w:t>Гдовский</w:t>
            </w:r>
            <w:proofErr w:type="spellEnd"/>
            <w:r>
              <w:rPr>
                <w:rFonts w:ascii="Times New Roman CYR" w:eastAsia="Times New Roman" w:hAnsi="Times New Roman CYR" w:cs="Times New Roman"/>
                <w:sz w:val="15"/>
                <w:szCs w:val="15"/>
                <w:lang w:eastAsia="ru-RU"/>
              </w:rPr>
              <w:t xml:space="preserve"> район, Псковская область, 181600</w:t>
            </w:r>
          </w:p>
          <w:p w:rsidR="00A2134C" w:rsidRDefault="00A2134C">
            <w:pPr>
              <w:spacing w:after="0" w:line="140" w:lineRule="exact"/>
              <w:jc w:val="center"/>
              <w:rPr>
                <w:rFonts w:ascii="Times New Roman CYR" w:eastAsia="Times New Roman" w:hAnsi="Times New Roman CYR" w:cs="Times New Roman"/>
                <w:sz w:val="15"/>
                <w:szCs w:val="15"/>
                <w:lang w:eastAsia="ru-RU"/>
              </w:rPr>
            </w:pPr>
            <w:r>
              <w:rPr>
                <w:rFonts w:ascii="Times New Roman CYR" w:eastAsia="Times New Roman" w:hAnsi="Times New Roman CYR" w:cs="Times New Roman"/>
                <w:sz w:val="15"/>
                <w:szCs w:val="15"/>
                <w:lang w:eastAsia="ru-RU"/>
              </w:rPr>
              <w:t>тел./факс  21710, тел. ……….</w:t>
            </w:r>
          </w:p>
          <w:p w:rsidR="00A2134C" w:rsidRDefault="00A2134C">
            <w:pPr>
              <w:spacing w:after="0" w:line="140" w:lineRule="exact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  <w:lang w:val="en-US" w:eastAsia="ru-RU"/>
              </w:rPr>
              <w:t>E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val="en-US" w:eastAsia="ru-RU"/>
              </w:rPr>
              <w:t>mail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: ………….</w:t>
            </w:r>
            <w:proofErr w:type="spellStart"/>
            <w:r>
              <w:rPr>
                <w:rFonts w:ascii="Times New Roman" w:eastAsia="Times New Roman" w:hAnsi="Times New Roman" w:cs="Times New Roman"/>
                <w:sz w:val="15"/>
                <w:szCs w:val="15"/>
                <w:lang w:val="en-US" w:eastAsia="ru-RU"/>
              </w:rPr>
              <w:t>ru</w:t>
            </w:r>
            <w:proofErr w:type="spellEnd"/>
          </w:p>
        </w:tc>
        <w:tc>
          <w:tcPr>
            <w:tcW w:w="378" w:type="dxa"/>
          </w:tcPr>
          <w:p w:rsidR="00A2134C" w:rsidRDefault="00A2134C">
            <w:pPr>
              <w:spacing w:after="0" w:line="180" w:lineRule="exact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5310" w:type="dxa"/>
          </w:tcPr>
          <w:p w:rsidR="00A2134C" w:rsidRDefault="00A21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</w:t>
            </w:r>
          </w:p>
          <w:p w:rsidR="00A2134C" w:rsidRDefault="00A21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A2134C" w:rsidRDefault="00A21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Главное Государственное </w:t>
            </w:r>
          </w:p>
          <w:p w:rsidR="00A2134C" w:rsidRDefault="00A2134C">
            <w:pPr>
              <w:tabs>
                <w:tab w:val="left" w:pos="1230"/>
                <w:tab w:val="left" w:pos="1365"/>
                <w:tab w:val="center" w:pos="2548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ab/>
              <w:t xml:space="preserve">управление социальной защиты </w:t>
            </w:r>
          </w:p>
          <w:p w:rsidR="00A2134C" w:rsidRDefault="00A21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населения Псковской области</w:t>
            </w:r>
          </w:p>
          <w:p w:rsidR="00A2134C" w:rsidRDefault="00A2134C">
            <w:pPr>
              <w:tabs>
                <w:tab w:val="left" w:pos="1245"/>
                <w:tab w:val="left" w:pos="1410"/>
                <w:tab w:val="center" w:pos="254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                        </w:t>
            </w:r>
          </w:p>
          <w:p w:rsidR="00A2134C" w:rsidRDefault="00A2134C">
            <w:pPr>
              <w:tabs>
                <w:tab w:val="left" w:pos="1245"/>
                <w:tab w:val="left" w:pos="1410"/>
                <w:tab w:val="center" w:pos="2548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                        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Отдел организации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социального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</w:p>
          <w:p w:rsidR="00A2134C" w:rsidRDefault="00A2134C">
            <w:pPr>
              <w:tabs>
                <w:tab w:val="left" w:pos="1245"/>
                <w:tab w:val="left" w:pos="1410"/>
                <w:tab w:val="center" w:pos="2548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обслуживания граждан  </w:t>
            </w:r>
          </w:p>
          <w:p w:rsidR="00A2134C" w:rsidRDefault="00A2134C">
            <w:pPr>
              <w:tabs>
                <w:tab w:val="left" w:pos="1245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</w:t>
            </w:r>
          </w:p>
        </w:tc>
      </w:tr>
    </w:tbl>
    <w:p w:rsidR="00A2134C" w:rsidRDefault="00A2134C" w:rsidP="00A2134C">
      <w:pPr>
        <w:spacing w:after="0" w:line="240" w:lineRule="auto"/>
        <w:rPr>
          <w:rFonts w:ascii="Times New Roman" w:eastAsia="Times New Roman" w:hAnsi="Times New Roman" w:cs="Times New Roman"/>
          <w:sz w:val="8"/>
          <w:szCs w:val="8"/>
          <w:lang w:eastAsia="ru-RU"/>
        </w:rPr>
      </w:pPr>
    </w:p>
    <w:p w:rsidR="00A2134C" w:rsidRDefault="00A2134C" w:rsidP="00A2134C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8"/>
          <w:szCs w:val="8"/>
          <w:lang w:eastAsia="ru-RU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01.03.2018</w:t>
      </w:r>
    </w:p>
    <w:tbl>
      <w:tblPr>
        <w:tblW w:w="0" w:type="auto"/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1758"/>
        <w:gridCol w:w="567"/>
        <w:gridCol w:w="1752"/>
      </w:tblGrid>
      <w:tr w:rsidR="00A2134C" w:rsidTr="00A2134C">
        <w:tc>
          <w:tcPr>
            <w:tcW w:w="1758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A2134C" w:rsidRDefault="00A21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 </w:t>
            </w:r>
          </w:p>
        </w:tc>
        <w:tc>
          <w:tcPr>
            <w:tcW w:w="567" w:type="dxa"/>
          </w:tcPr>
          <w:p w:rsidR="00A2134C" w:rsidRDefault="00A21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52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A2134C" w:rsidRDefault="00A2134C">
            <w:pPr>
              <w:spacing w:after="0"/>
              <w:rPr>
                <w:rFonts w:cs="Times New Roman"/>
              </w:rPr>
            </w:pPr>
          </w:p>
        </w:tc>
      </w:tr>
    </w:tbl>
    <w:p w:rsidR="00A2134C" w:rsidRDefault="00A2134C" w:rsidP="00A2134C">
      <w:pPr>
        <w:spacing w:after="0" w:line="240" w:lineRule="auto"/>
        <w:jc w:val="both"/>
        <w:rPr>
          <w:rFonts w:ascii="Times New Roman" w:eastAsia="Times New Roman" w:hAnsi="Times New Roman" w:cs="Times New Roman"/>
          <w:sz w:val="8"/>
          <w:szCs w:val="8"/>
          <w:lang w:eastAsia="ru-RU"/>
        </w:rPr>
      </w:pPr>
    </w:p>
    <w:tbl>
      <w:tblPr>
        <w:tblW w:w="0" w:type="auto"/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737"/>
      </w:tblGrid>
      <w:tr w:rsidR="00A2134C" w:rsidTr="00A2134C">
        <w:tc>
          <w:tcPr>
            <w:tcW w:w="737" w:type="dxa"/>
          </w:tcPr>
          <w:p w:rsidR="00A2134C" w:rsidRDefault="00A2134C">
            <w:pPr>
              <w:spacing w:after="0" w:line="240" w:lineRule="auto"/>
              <w:rPr>
                <w:rFonts w:ascii="Times New Roman CYR" w:eastAsia="Times New Roman" w:hAnsi="Times New Roman CYR" w:cs="Times New Roman"/>
                <w:sz w:val="17"/>
                <w:szCs w:val="17"/>
                <w:lang w:eastAsia="ru-RU"/>
              </w:rPr>
            </w:pPr>
          </w:p>
        </w:tc>
      </w:tr>
    </w:tbl>
    <w:p w:rsidR="00A2134C" w:rsidRDefault="00A2134C" w:rsidP="00A213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134C" w:rsidRDefault="00A2134C" w:rsidP="00A213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134C" w:rsidRDefault="00A2134C" w:rsidP="00A213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134C" w:rsidRDefault="00A2134C" w:rsidP="00A213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134C" w:rsidRDefault="00A2134C" w:rsidP="00A2134C">
      <w:pPr>
        <w:tabs>
          <w:tab w:val="left" w:pos="355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ИНФОРМАЦИЯ,</w:t>
      </w:r>
    </w:p>
    <w:p w:rsidR="00A2134C" w:rsidRDefault="00A2134C" w:rsidP="00A2134C">
      <w:pPr>
        <w:tabs>
          <w:tab w:val="left" w:pos="355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134C" w:rsidRDefault="00A2134C" w:rsidP="00A2134C">
      <w:pPr>
        <w:tabs>
          <w:tab w:val="left" w:pos="355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Государственного бюджетного учреждения социальной защиты населения Псковской области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Гдовский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дом – интернат для престарелых и инвалидов » о работе Попечительского совета.</w:t>
      </w:r>
    </w:p>
    <w:p w:rsidR="00A2134C" w:rsidRDefault="00A2134C" w:rsidP="00A2134C">
      <w:pPr>
        <w:tabs>
          <w:tab w:val="left" w:pos="355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134C" w:rsidRDefault="00A2134C" w:rsidP="00A2134C">
      <w:pPr>
        <w:tabs>
          <w:tab w:val="left" w:pos="355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134C" w:rsidRDefault="00A2134C" w:rsidP="00A2134C">
      <w:pPr>
        <w:tabs>
          <w:tab w:val="left" w:pos="355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134C" w:rsidRDefault="00A2134C" w:rsidP="00A2134C">
      <w:pPr>
        <w:numPr>
          <w:ilvl w:val="0"/>
          <w:numId w:val="1"/>
        </w:numPr>
        <w:tabs>
          <w:tab w:val="left" w:pos="3555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Членами попечительского совета ГБУСО «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Гдовский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дом – интернат для престарелых и инвалидов »  не выделялись денежные средства учреждению. </w:t>
      </w:r>
    </w:p>
    <w:p w:rsidR="00A2134C" w:rsidRDefault="00A2134C" w:rsidP="00A2134C">
      <w:pPr>
        <w:numPr>
          <w:ilvl w:val="0"/>
          <w:numId w:val="1"/>
        </w:numPr>
        <w:tabs>
          <w:tab w:val="left" w:pos="3555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Член попечительского совета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Семейкин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Николай Павлович фирма ООО «НПО ЛОГИС»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.М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осква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оказал благотворительную помощь на общую сумму 58000(пятьдесят восемь  тысяч рублей) в виде мебели : прикроватных тумбочек, прикроватных столиков на колесах, шкафов для хранения уборочного инвентаря и т.д.</w:t>
      </w:r>
    </w:p>
    <w:p w:rsidR="00A2134C" w:rsidRDefault="00A2134C" w:rsidP="00A2134C">
      <w:pPr>
        <w:numPr>
          <w:ilvl w:val="0"/>
          <w:numId w:val="1"/>
        </w:numPr>
        <w:tabs>
          <w:tab w:val="left" w:pos="3555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Благочинным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Гдовского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округа протоиреем Василием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Лупаковым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проведены церковные обряды желающим.</w:t>
      </w:r>
    </w:p>
    <w:p w:rsidR="00A2134C" w:rsidRDefault="00A2134C" w:rsidP="00A2134C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Членами попечительского совета была оказана помощь в проведении мероприятий к памятным датам с вручением подарков.</w:t>
      </w:r>
    </w:p>
    <w:p w:rsidR="00A2134C" w:rsidRDefault="00A2134C" w:rsidP="00A213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134C" w:rsidRDefault="00A2134C" w:rsidP="00A213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134C" w:rsidRDefault="00A2134C" w:rsidP="00A213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Директор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Н.В.Мошникова</w:t>
      </w:r>
      <w:proofErr w:type="spellEnd"/>
    </w:p>
    <w:p w:rsidR="00A2134C" w:rsidRDefault="00A2134C" w:rsidP="00A2134C">
      <w:pPr>
        <w:spacing w:before="240" w:after="24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134C" w:rsidRDefault="00A2134C" w:rsidP="00A2134C">
      <w:pPr>
        <w:spacing w:before="240" w:after="24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2134C" w:rsidRDefault="00A2134C" w:rsidP="00A2134C">
      <w:pPr>
        <w:spacing w:before="240" w:after="24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2134C" w:rsidRDefault="00A2134C" w:rsidP="00A2134C">
      <w:pPr>
        <w:spacing w:before="240" w:after="24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2134C" w:rsidRDefault="00A2134C" w:rsidP="00A2134C"/>
    <w:p w:rsidR="00E9104F" w:rsidRDefault="00E9104F">
      <w:bookmarkStart w:id="0" w:name="_GoBack"/>
      <w:bookmarkEnd w:id="0"/>
    </w:p>
    <w:sectPr w:rsidR="00E910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A9705C"/>
    <w:multiLevelType w:val="hybridMultilevel"/>
    <w:tmpl w:val="796C8C7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134C"/>
    <w:rsid w:val="00A2134C"/>
    <w:rsid w:val="00E91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13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2134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13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213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970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394</Words>
  <Characters>2252</Characters>
  <Application>Microsoft Office Word</Application>
  <DocSecurity>0</DocSecurity>
  <Lines>18</Lines>
  <Paragraphs>5</Paragraphs>
  <ScaleCrop>false</ScaleCrop>
  <Company/>
  <LinksUpToDate>false</LinksUpToDate>
  <CharactersWithSpaces>2641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2018-03-30T12:58:00Z</dcterms:created>
  <dcterms:modified xsi:type="dcterms:W3CDTF">2018-03-30T12:59:00Z</dcterms:modified>
</cp:coreProperties>
</file>